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70DE" w14:textId="77777777" w:rsidR="00764764" w:rsidRPr="00554464" w:rsidRDefault="00000000">
      <w:pPr>
        <w:spacing w:before="2200" w:after="320"/>
        <w:jc w:val="center"/>
        <w:rPr>
          <w:lang w:val="ru-RU"/>
        </w:rPr>
      </w:pPr>
      <w:r w:rsidRPr="00554464">
        <w:rPr>
          <w:b/>
          <w:color w:val="1F4D78"/>
          <w:sz w:val="44"/>
          <w:lang w:val="ru-RU"/>
        </w:rPr>
        <w:t>Пользовательская инструкция</w:t>
      </w:r>
      <w:r w:rsidRPr="00554464">
        <w:rPr>
          <w:b/>
          <w:color w:val="1F4D78"/>
          <w:sz w:val="44"/>
          <w:lang w:val="ru-RU"/>
        </w:rPr>
        <w:br/>
        <w:t>по эксплуатации программного обеспечения «АНСАТ»</w:t>
      </w:r>
    </w:p>
    <w:p w14:paraId="7404A5B9" w14:textId="77777777" w:rsidR="00764764" w:rsidRPr="00554464" w:rsidRDefault="00000000">
      <w:pPr>
        <w:spacing w:after="560"/>
        <w:jc w:val="center"/>
        <w:rPr>
          <w:lang w:val="ru-RU"/>
        </w:rPr>
      </w:pPr>
      <w:r w:rsidRPr="00554464">
        <w:rPr>
          <w:color w:val="444444"/>
          <w:sz w:val="26"/>
          <w:lang w:val="ru-RU"/>
        </w:rPr>
        <w:t>Работа с объектами эксплуатации, оборудованием, штатной структурой и инцидентами</w:t>
      </w:r>
    </w:p>
    <w:p w14:paraId="1505D4D3" w14:textId="77777777" w:rsidR="00764764" w:rsidRDefault="00764764"/>
    <w:p w14:paraId="0DB070A6" w14:textId="77777777" w:rsidR="00764764" w:rsidRPr="00554464" w:rsidRDefault="00000000">
      <w:pPr>
        <w:rPr>
          <w:lang w:val="ru-RU"/>
        </w:rPr>
      </w:pPr>
      <w:r w:rsidRPr="00554464">
        <w:rPr>
          <w:lang w:val="ru-RU"/>
        </w:rPr>
        <w:br w:type="page"/>
      </w:r>
    </w:p>
    <w:p w14:paraId="44DE4E58" w14:textId="77777777" w:rsidR="00764764" w:rsidRPr="00554464" w:rsidRDefault="00000000">
      <w:pPr>
        <w:pStyle w:val="Heading1"/>
        <w:rPr>
          <w:lang w:val="ru-RU"/>
        </w:rPr>
      </w:pPr>
      <w:r w:rsidRPr="00554464">
        <w:rPr>
          <w:lang w:val="ru-RU"/>
        </w:rPr>
        <w:lastRenderedPageBreak/>
        <w:t>1. Назначение инструкции</w:t>
      </w:r>
    </w:p>
    <w:p w14:paraId="1F706F18" w14:textId="0F5B2BEE" w:rsidR="00764764" w:rsidRPr="00554464" w:rsidRDefault="00000000">
      <w:pPr>
        <w:rPr>
          <w:lang w:val="ru-RU"/>
        </w:rPr>
      </w:pPr>
      <w:r w:rsidRPr="00554464">
        <w:rPr>
          <w:lang w:val="ru-RU"/>
        </w:rPr>
        <w:t xml:space="preserve">Инструкция описывает порядок работы пользователей с программным обеспечением «АНСАТ». Документ предназначен для </w:t>
      </w:r>
      <w:r w:rsidR="00676137">
        <w:rPr>
          <w:lang w:val="ru-RU"/>
        </w:rPr>
        <w:t xml:space="preserve">отображения </w:t>
      </w:r>
      <w:r w:rsidRPr="00554464">
        <w:rPr>
          <w:lang w:val="ru-RU"/>
        </w:rPr>
        <w:t>базовых сценариев эксплуатации объектов, ведения помещений и оборудования, регистрации и обработки инцидентов, назначения исполнителей, фиксации хода выполнения и просмотра истории действий.</w:t>
      </w:r>
    </w:p>
    <w:p w14:paraId="6258FB18" w14:textId="77777777" w:rsidR="00764764" w:rsidRDefault="00000000">
      <w:pPr>
        <w:pStyle w:val="Heading1"/>
      </w:pPr>
      <w:r>
        <w:t xml:space="preserve">2. </w:t>
      </w:r>
      <w:proofErr w:type="spellStart"/>
      <w:r>
        <w:t>Роли</w:t>
      </w:r>
      <w:proofErr w:type="spellEnd"/>
      <w:r>
        <w:t xml:space="preserve"> и </w:t>
      </w:r>
      <w:proofErr w:type="spellStart"/>
      <w:r>
        <w:t>учетные</w:t>
      </w:r>
      <w:proofErr w:type="spellEnd"/>
      <w:r>
        <w:t xml:space="preserve"> </w:t>
      </w:r>
      <w:proofErr w:type="spellStart"/>
      <w:r>
        <w:t>записи</w:t>
      </w:r>
      <w:proofErr w:type="spellEnd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4608"/>
      </w:tblGrid>
      <w:tr w:rsidR="000114BF" w14:paraId="5AB8B2F8" w14:textId="77777777">
        <w:trPr>
          <w:jc w:val="center"/>
        </w:trPr>
        <w:tc>
          <w:tcPr>
            <w:tcW w:w="237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A5BC03" w14:textId="77777777" w:rsidR="000114BF" w:rsidRDefault="000114BF">
            <w:pPr>
              <w:spacing w:after="0" w:line="276" w:lineRule="auto"/>
            </w:pPr>
            <w:proofErr w:type="spellStart"/>
            <w:r>
              <w:rPr>
                <w:b/>
              </w:rPr>
              <w:t>Роль</w:t>
            </w:r>
            <w:proofErr w:type="spellEnd"/>
          </w:p>
        </w:tc>
        <w:tc>
          <w:tcPr>
            <w:tcW w:w="460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A6EF9" w14:textId="77777777" w:rsidR="000114BF" w:rsidRDefault="000114BF">
            <w:pPr>
              <w:spacing w:after="0" w:line="276" w:lineRule="auto"/>
            </w:pPr>
            <w:proofErr w:type="spellStart"/>
            <w:r>
              <w:rPr>
                <w:b/>
              </w:rPr>
              <w:t>Назначение</w:t>
            </w:r>
            <w:proofErr w:type="spellEnd"/>
          </w:p>
        </w:tc>
      </w:tr>
      <w:tr w:rsidR="000114BF" w:rsidRPr="007C14AD" w14:paraId="0581E0DE" w14:textId="77777777">
        <w:trPr>
          <w:jc w:val="center"/>
        </w:trPr>
        <w:tc>
          <w:tcPr>
            <w:tcW w:w="23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6B6B2" w14:textId="77777777" w:rsidR="000114BF" w:rsidRDefault="000114BF">
            <w:pPr>
              <w:spacing w:after="0" w:line="276" w:lineRule="auto"/>
            </w:pPr>
            <w:proofErr w:type="spellStart"/>
            <w:r>
              <w:t>Супер-администратор</w:t>
            </w:r>
            <w:proofErr w:type="spellEnd"/>
            <w:r>
              <w:t xml:space="preserve"> </w:t>
            </w:r>
            <w:proofErr w:type="spellStart"/>
            <w:r>
              <w:t>сервиса</w:t>
            </w:r>
            <w:proofErr w:type="spellEnd"/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8BCC5D" w14:textId="77777777" w:rsidR="000114BF" w:rsidRPr="00554464" w:rsidRDefault="000114BF">
            <w:pPr>
              <w:spacing w:after="0" w:line="276" w:lineRule="auto"/>
              <w:rPr>
                <w:lang w:val="ru-RU"/>
              </w:rPr>
            </w:pPr>
            <w:r w:rsidRPr="00554464">
              <w:rPr>
                <w:lang w:val="ru-RU"/>
              </w:rPr>
              <w:t>Контроль доступности сервиса и вход в административную область.</w:t>
            </w:r>
          </w:p>
        </w:tc>
      </w:tr>
      <w:tr w:rsidR="000114BF" w:rsidRPr="007C14AD" w14:paraId="1FA97DEC" w14:textId="77777777">
        <w:trPr>
          <w:jc w:val="center"/>
        </w:trPr>
        <w:tc>
          <w:tcPr>
            <w:tcW w:w="23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9C4FE1" w14:textId="77777777" w:rsidR="000114BF" w:rsidRDefault="000114BF">
            <w:pPr>
              <w:spacing w:after="0" w:line="276" w:lineRule="auto"/>
            </w:pPr>
            <w:proofErr w:type="spellStart"/>
            <w:r>
              <w:t>Администратор</w:t>
            </w:r>
            <w:proofErr w:type="spellEnd"/>
            <w:r>
              <w:t xml:space="preserve"> </w:t>
            </w:r>
            <w:proofErr w:type="spellStart"/>
            <w:r>
              <w:t>компании</w:t>
            </w:r>
            <w:proofErr w:type="spellEnd"/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16386" w14:textId="77777777" w:rsidR="000114BF" w:rsidRPr="00554464" w:rsidRDefault="000114BF">
            <w:pPr>
              <w:spacing w:after="0" w:line="276" w:lineRule="auto"/>
              <w:rPr>
                <w:lang w:val="ru-RU"/>
              </w:rPr>
            </w:pPr>
            <w:r w:rsidRPr="00554464">
              <w:rPr>
                <w:lang w:val="ru-RU"/>
              </w:rPr>
              <w:t>Ведение компании, штатной структуры, объектов, помещений, оборудования и заявок.</w:t>
            </w:r>
          </w:p>
        </w:tc>
      </w:tr>
      <w:tr w:rsidR="000114BF" w:rsidRPr="007C14AD" w14:paraId="1F38FA7E" w14:textId="77777777">
        <w:trPr>
          <w:jc w:val="center"/>
        </w:trPr>
        <w:tc>
          <w:tcPr>
            <w:tcW w:w="23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0963C" w14:textId="77777777" w:rsidR="000114BF" w:rsidRDefault="000114BF">
            <w:pPr>
              <w:spacing w:after="0" w:line="276" w:lineRule="auto"/>
            </w:pPr>
            <w:proofErr w:type="spellStart"/>
            <w:r>
              <w:t>Исполнитель</w:t>
            </w:r>
            <w:proofErr w:type="spellEnd"/>
            <w: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46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A04AEB" w14:textId="77777777" w:rsidR="000114BF" w:rsidRPr="00554464" w:rsidRDefault="000114BF">
            <w:pPr>
              <w:spacing w:after="0" w:line="276" w:lineRule="auto"/>
              <w:rPr>
                <w:lang w:val="ru-RU"/>
              </w:rPr>
            </w:pPr>
            <w:r w:rsidRPr="00554464">
              <w:rPr>
                <w:lang w:val="ru-RU"/>
              </w:rPr>
              <w:t>Просмотр назначенных заявок, принятие в работу, загрузка файлов и фиксация результата.</w:t>
            </w:r>
          </w:p>
        </w:tc>
      </w:tr>
    </w:tbl>
    <w:p w14:paraId="67EE72C9" w14:textId="77777777" w:rsidR="00764764" w:rsidRPr="00554464" w:rsidRDefault="00764764">
      <w:pPr>
        <w:rPr>
          <w:lang w:val="ru-RU"/>
        </w:rPr>
      </w:pPr>
    </w:p>
    <w:p w14:paraId="41B68002" w14:textId="77777777" w:rsidR="00764764" w:rsidRPr="00554464" w:rsidRDefault="00000000">
      <w:pPr>
        <w:pStyle w:val="Heading1"/>
        <w:rPr>
          <w:lang w:val="ru-RU"/>
        </w:rPr>
      </w:pPr>
      <w:r w:rsidRPr="00554464">
        <w:rPr>
          <w:lang w:val="ru-RU"/>
        </w:rPr>
        <w:t>3. Вход в сервис</w:t>
      </w:r>
    </w:p>
    <w:p w14:paraId="1159914A" w14:textId="0D4E34FC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1. </w:t>
      </w:r>
      <w:r w:rsidRPr="00554464">
        <w:rPr>
          <w:lang w:val="ru-RU"/>
        </w:rPr>
        <w:t>Открыть в браузере адрес</w:t>
      </w:r>
      <w:r w:rsidR="00D420F0">
        <w:rPr>
          <w:lang w:val="ru-RU"/>
        </w:rPr>
        <w:t xml:space="preserve"> сервиса.</w:t>
      </w:r>
    </w:p>
    <w:p w14:paraId="34277F14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2. </w:t>
      </w:r>
      <w:r w:rsidRPr="00554464">
        <w:rPr>
          <w:lang w:val="ru-RU"/>
        </w:rPr>
        <w:t>Убедиться, что главная страница сервиса отображается и доступна без ошибок.</w:t>
      </w:r>
    </w:p>
    <w:p w14:paraId="6A42E8C5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3. </w:t>
      </w:r>
      <w:r w:rsidRPr="00554464">
        <w:rPr>
          <w:lang w:val="ru-RU"/>
        </w:rPr>
        <w:t>Нажать кнопку «Вход в систему», затем выбрать вход с уже имеющимся аккаунтом.</w:t>
      </w:r>
    </w:p>
    <w:p w14:paraId="23E8CAD9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4. </w:t>
      </w:r>
      <w:r w:rsidRPr="00554464">
        <w:rPr>
          <w:lang w:val="ru-RU"/>
        </w:rPr>
        <w:t>Ввести логин и пароль пользователя нужной роли и перейти в личный кабинет.</w:t>
      </w:r>
    </w:p>
    <w:p w14:paraId="34BAB548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FC79116" wp14:editId="7615BED3">
            <wp:extent cx="5943600" cy="4333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hom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96BCF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1. </w:t>
      </w:r>
      <w:proofErr w:type="spellStart"/>
      <w:r>
        <w:rPr>
          <w:i/>
          <w:color w:val="555555"/>
          <w:sz w:val="18"/>
        </w:rPr>
        <w:t>Главная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страница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сервиса</w:t>
      </w:r>
      <w:proofErr w:type="spellEnd"/>
    </w:p>
    <w:p w14:paraId="3F39F08A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B468995" wp14:editId="1C18E662">
            <wp:extent cx="5943600" cy="4333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logi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DC037" w14:textId="77777777" w:rsidR="00764764" w:rsidRPr="00554464" w:rsidRDefault="00000000">
      <w:pPr>
        <w:spacing w:before="40" w:after="200" w:line="240" w:lineRule="auto"/>
        <w:jc w:val="center"/>
        <w:rPr>
          <w:lang w:val="ru-RU"/>
        </w:rPr>
      </w:pPr>
      <w:r w:rsidRPr="00554464">
        <w:rPr>
          <w:i/>
          <w:color w:val="555555"/>
          <w:sz w:val="18"/>
          <w:lang w:val="ru-RU"/>
        </w:rPr>
        <w:t>Рисунок 2. Форма входа пользователя</w:t>
      </w:r>
    </w:p>
    <w:p w14:paraId="6C53CEE7" w14:textId="53BA2B99" w:rsidR="00764764" w:rsidRPr="00554464" w:rsidRDefault="00000000">
      <w:pPr>
        <w:pStyle w:val="Heading1"/>
        <w:rPr>
          <w:lang w:val="ru-RU"/>
        </w:rPr>
      </w:pPr>
      <w:r w:rsidRPr="00554464">
        <w:rPr>
          <w:lang w:val="ru-RU"/>
        </w:rPr>
        <w:t>4.</w:t>
      </w:r>
      <w:r w:rsidR="007C14AD">
        <w:rPr>
          <w:lang w:val="ru-RU"/>
        </w:rPr>
        <w:t xml:space="preserve"> Действия</w:t>
      </w:r>
      <w:r w:rsidRPr="00554464">
        <w:rPr>
          <w:lang w:val="ru-RU"/>
        </w:rPr>
        <w:t xml:space="preserve"> супер-администратора сервиса</w:t>
      </w:r>
    </w:p>
    <w:p w14:paraId="66355459" w14:textId="7CE244AF" w:rsidR="00764764" w:rsidRPr="00554464" w:rsidRDefault="00000000">
      <w:pPr>
        <w:rPr>
          <w:lang w:val="ru-RU"/>
        </w:rPr>
      </w:pPr>
      <w:r w:rsidRPr="00554464">
        <w:rPr>
          <w:lang w:val="ru-RU"/>
        </w:rPr>
        <w:t>Супер-администратор используется для проверки общей доступности сервиса и доступа к административному контуру.</w:t>
      </w:r>
    </w:p>
    <w:p w14:paraId="26F1D1D8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1. </w:t>
      </w:r>
      <w:r w:rsidRPr="00554464">
        <w:rPr>
          <w:lang w:val="ru-RU"/>
        </w:rPr>
        <w:t>Войти под учетной записью супер-администратора.</w:t>
      </w:r>
    </w:p>
    <w:p w14:paraId="260C1A72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2. </w:t>
      </w:r>
      <w:r w:rsidRPr="00554464">
        <w:rPr>
          <w:lang w:val="ru-RU"/>
        </w:rPr>
        <w:t>Открыть личный кабинет и проверить отображение профиля пользователя.</w:t>
      </w:r>
    </w:p>
    <w:p w14:paraId="395F4C20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3. </w:t>
      </w:r>
      <w:r w:rsidRPr="00554464">
        <w:rPr>
          <w:lang w:val="ru-RU"/>
        </w:rPr>
        <w:t>Убедиться, что верхнее меню и навигация сервиса доступны после авторизации.</w:t>
      </w:r>
    </w:p>
    <w:p w14:paraId="17F830C2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24AFB7F" wp14:editId="119EEBF7">
            <wp:extent cx="5943600" cy="4333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global_lc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340BE" w14:textId="77777777" w:rsidR="00764764" w:rsidRPr="00554464" w:rsidRDefault="00000000">
      <w:pPr>
        <w:spacing w:before="40" w:after="200" w:line="240" w:lineRule="auto"/>
        <w:jc w:val="center"/>
        <w:rPr>
          <w:lang w:val="ru-RU"/>
        </w:rPr>
      </w:pPr>
      <w:r w:rsidRPr="00554464">
        <w:rPr>
          <w:i/>
          <w:color w:val="555555"/>
          <w:sz w:val="18"/>
          <w:lang w:val="ru-RU"/>
        </w:rPr>
        <w:t>Рисунок 3. Личный кабинет супер-администратора</w:t>
      </w:r>
    </w:p>
    <w:p w14:paraId="0B8790B1" w14:textId="756BF8BA" w:rsidR="00764764" w:rsidRPr="00554464" w:rsidRDefault="00000000">
      <w:pPr>
        <w:pStyle w:val="Heading1"/>
        <w:rPr>
          <w:lang w:val="ru-RU"/>
        </w:rPr>
      </w:pPr>
      <w:r w:rsidRPr="00554464">
        <w:rPr>
          <w:lang w:val="ru-RU"/>
        </w:rPr>
        <w:t xml:space="preserve">5. </w:t>
      </w:r>
      <w:r w:rsidR="00580A46">
        <w:rPr>
          <w:lang w:val="ru-RU"/>
        </w:rPr>
        <w:t>Действия</w:t>
      </w:r>
      <w:r w:rsidRPr="00554464">
        <w:rPr>
          <w:lang w:val="ru-RU"/>
        </w:rPr>
        <w:t xml:space="preserve"> администратора компании</w:t>
      </w:r>
    </w:p>
    <w:p w14:paraId="6AC69DB5" w14:textId="77777777" w:rsidR="00764764" w:rsidRPr="00554464" w:rsidRDefault="00000000">
      <w:pPr>
        <w:pStyle w:val="Heading2"/>
        <w:rPr>
          <w:lang w:val="ru-RU"/>
        </w:rPr>
      </w:pPr>
      <w:r w:rsidRPr="00554464">
        <w:rPr>
          <w:lang w:val="ru-RU"/>
        </w:rPr>
        <w:t>5.1. Проверка компании</w:t>
      </w:r>
    </w:p>
    <w:p w14:paraId="609D0690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1. </w:t>
      </w:r>
      <w:r w:rsidRPr="00554464">
        <w:rPr>
          <w:lang w:val="ru-RU"/>
        </w:rPr>
        <w:t>Войти под учетной записью администратора компании.</w:t>
      </w:r>
    </w:p>
    <w:p w14:paraId="0311AC0A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2. </w:t>
      </w:r>
      <w:r w:rsidRPr="00554464">
        <w:rPr>
          <w:lang w:val="ru-RU"/>
        </w:rPr>
        <w:t>Открыть личный кабинет и перейти к карточке компании.</w:t>
      </w:r>
    </w:p>
    <w:p w14:paraId="5801BA6C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3. </w:t>
      </w:r>
      <w:r w:rsidRPr="00554464">
        <w:rPr>
          <w:lang w:val="ru-RU"/>
        </w:rPr>
        <w:t>Проверить наименование компании, статус и доступные разделы управления.</w:t>
      </w:r>
    </w:p>
    <w:p w14:paraId="5559A351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8CF1862" wp14:editId="5BE7342D">
            <wp:extent cx="5943600" cy="4333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company_l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B4259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4. </w:t>
      </w:r>
      <w:proofErr w:type="spellStart"/>
      <w:r>
        <w:rPr>
          <w:i/>
          <w:color w:val="555555"/>
          <w:sz w:val="18"/>
        </w:rPr>
        <w:t>Личный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кабинет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администратора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компании</w:t>
      </w:r>
      <w:proofErr w:type="spellEnd"/>
    </w:p>
    <w:p w14:paraId="788D4E0F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FC9949D" wp14:editId="035724F4">
            <wp:extent cx="5943600" cy="4333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company_mai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88DDB" w14:textId="77777777" w:rsidR="00764764" w:rsidRPr="00554464" w:rsidRDefault="00000000">
      <w:pPr>
        <w:spacing w:before="40" w:after="200" w:line="240" w:lineRule="auto"/>
        <w:jc w:val="center"/>
        <w:rPr>
          <w:lang w:val="ru-RU"/>
        </w:rPr>
      </w:pPr>
      <w:r w:rsidRPr="00554464">
        <w:rPr>
          <w:i/>
          <w:color w:val="555555"/>
          <w:sz w:val="18"/>
          <w:lang w:val="ru-RU"/>
        </w:rPr>
        <w:t>Рисунок 5. Карточка компании</w:t>
      </w:r>
    </w:p>
    <w:p w14:paraId="5D6706DD" w14:textId="77777777" w:rsidR="00764764" w:rsidRPr="00554464" w:rsidRDefault="00000000">
      <w:pPr>
        <w:pStyle w:val="Heading2"/>
        <w:rPr>
          <w:lang w:val="ru-RU"/>
        </w:rPr>
      </w:pPr>
      <w:r w:rsidRPr="00554464">
        <w:rPr>
          <w:lang w:val="ru-RU"/>
        </w:rPr>
        <w:t>5.2. Штатная структура</w:t>
      </w:r>
    </w:p>
    <w:p w14:paraId="547F333C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1. </w:t>
      </w:r>
      <w:r w:rsidRPr="00554464">
        <w:rPr>
          <w:lang w:val="ru-RU"/>
        </w:rPr>
        <w:t>В карточке компании открыть раздел штатной структуры.</w:t>
      </w:r>
    </w:p>
    <w:p w14:paraId="2EDD74AB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2. </w:t>
      </w:r>
      <w:r w:rsidRPr="00554464">
        <w:rPr>
          <w:lang w:val="ru-RU"/>
        </w:rPr>
        <w:t>Проверить наличие должностей «Руководитель эксплуатации» и «Инженер эксплуатации».</w:t>
      </w:r>
    </w:p>
    <w:p w14:paraId="00D17EDE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3. </w:t>
      </w:r>
      <w:r w:rsidRPr="00554464">
        <w:rPr>
          <w:lang w:val="ru-RU"/>
        </w:rPr>
        <w:t>Убедиться, что штатные единицы связаны с пользователями и используются при назначении заявок.</w:t>
      </w:r>
    </w:p>
    <w:p w14:paraId="7FFCCDB5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13156EB" wp14:editId="1CE04AA4">
            <wp:extent cx="5943600" cy="4333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company_staff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C8867" w14:textId="77777777" w:rsidR="00764764" w:rsidRPr="00554464" w:rsidRDefault="00000000">
      <w:pPr>
        <w:spacing w:before="40" w:after="200" w:line="240" w:lineRule="auto"/>
        <w:jc w:val="center"/>
        <w:rPr>
          <w:lang w:val="ru-RU"/>
        </w:rPr>
      </w:pPr>
      <w:r w:rsidRPr="00554464">
        <w:rPr>
          <w:i/>
          <w:color w:val="555555"/>
          <w:sz w:val="18"/>
          <w:lang w:val="ru-RU"/>
        </w:rPr>
        <w:t>Рисунок 6. Штатная структура компании</w:t>
      </w:r>
    </w:p>
    <w:p w14:paraId="7EB988CB" w14:textId="77777777" w:rsidR="00764764" w:rsidRPr="00554464" w:rsidRDefault="00000000">
      <w:pPr>
        <w:pStyle w:val="Heading2"/>
        <w:rPr>
          <w:lang w:val="ru-RU"/>
        </w:rPr>
      </w:pPr>
      <w:r w:rsidRPr="00554464">
        <w:rPr>
          <w:lang w:val="ru-RU"/>
        </w:rPr>
        <w:t>5.3. Объекты, помещения и оборудование</w:t>
      </w:r>
    </w:p>
    <w:p w14:paraId="2EC1C87C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1. </w:t>
      </w:r>
      <w:r w:rsidRPr="00554464">
        <w:rPr>
          <w:lang w:val="ru-RU"/>
        </w:rPr>
        <w:t>Открыть список объектов компании.</w:t>
      </w:r>
    </w:p>
    <w:p w14:paraId="5B3516E2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2. </w:t>
      </w:r>
      <w:r w:rsidRPr="00554464">
        <w:rPr>
          <w:lang w:val="ru-RU"/>
        </w:rPr>
        <w:t>Проверить наличие объекта «Демо БЦ АНСАТ».</w:t>
      </w:r>
    </w:p>
    <w:p w14:paraId="1EBBD424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3. </w:t>
      </w:r>
      <w:r w:rsidRPr="00554464">
        <w:rPr>
          <w:lang w:val="ru-RU"/>
        </w:rPr>
        <w:t>Открыть структуру объекта и убедиться, что в ней есть этаж и помещение «Помещение 101 - серверная».</w:t>
      </w:r>
    </w:p>
    <w:p w14:paraId="26C61C1B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4. </w:t>
      </w:r>
      <w:r w:rsidRPr="00554464">
        <w:rPr>
          <w:lang w:val="ru-RU"/>
        </w:rPr>
        <w:t>Открыть карточку помещения и проверить список оборудования.</w:t>
      </w:r>
    </w:p>
    <w:p w14:paraId="19310609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5. </w:t>
      </w:r>
      <w:r w:rsidRPr="00554464">
        <w:rPr>
          <w:lang w:val="ru-RU"/>
        </w:rPr>
        <w:t xml:space="preserve">При необходимости открыть </w:t>
      </w:r>
      <w:r>
        <w:t>QR</w:t>
      </w:r>
      <w:r w:rsidRPr="00554464">
        <w:rPr>
          <w:lang w:val="ru-RU"/>
        </w:rPr>
        <w:t>-код помещения для сценариев регистрации заявок по помещению.</w:t>
      </w:r>
    </w:p>
    <w:p w14:paraId="08C15307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39C442D" wp14:editId="7CF060F0">
            <wp:extent cx="5943600" cy="4333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_company_object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AD927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7. </w:t>
      </w:r>
      <w:proofErr w:type="spellStart"/>
      <w:r>
        <w:rPr>
          <w:i/>
          <w:color w:val="555555"/>
          <w:sz w:val="18"/>
        </w:rPr>
        <w:t>Список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объектов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компании</w:t>
      </w:r>
      <w:proofErr w:type="spellEnd"/>
    </w:p>
    <w:p w14:paraId="7E89B469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CC3DB4A" wp14:editId="70C06259">
            <wp:extent cx="5943600" cy="4333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object_structu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B1B1B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8. </w:t>
      </w:r>
      <w:proofErr w:type="spellStart"/>
      <w:r>
        <w:rPr>
          <w:i/>
          <w:color w:val="555555"/>
          <w:sz w:val="18"/>
        </w:rPr>
        <w:t>Структура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объекта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эксплуатации</w:t>
      </w:r>
      <w:proofErr w:type="spellEnd"/>
    </w:p>
    <w:p w14:paraId="07AB9123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F89E094" wp14:editId="07794524">
            <wp:extent cx="5943600" cy="4333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_room_equipmen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B9347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9. </w:t>
      </w:r>
      <w:proofErr w:type="spellStart"/>
      <w:r>
        <w:rPr>
          <w:i/>
          <w:color w:val="555555"/>
          <w:sz w:val="18"/>
        </w:rPr>
        <w:t>Оборудование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помещения</w:t>
      </w:r>
      <w:proofErr w:type="spellEnd"/>
    </w:p>
    <w:p w14:paraId="777DE108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25E3278" wp14:editId="02C30EDF">
            <wp:extent cx="5943600" cy="4333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_room_q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EF2BB" w14:textId="77777777" w:rsidR="00764764" w:rsidRPr="00554464" w:rsidRDefault="00000000">
      <w:pPr>
        <w:spacing w:before="40" w:after="200" w:line="240" w:lineRule="auto"/>
        <w:jc w:val="center"/>
        <w:rPr>
          <w:lang w:val="ru-RU"/>
        </w:rPr>
      </w:pPr>
      <w:r w:rsidRPr="00554464">
        <w:rPr>
          <w:i/>
          <w:color w:val="555555"/>
          <w:sz w:val="18"/>
          <w:lang w:val="ru-RU"/>
        </w:rPr>
        <w:t xml:space="preserve">Рисунок 10. </w:t>
      </w:r>
      <w:r>
        <w:rPr>
          <w:i/>
          <w:color w:val="555555"/>
          <w:sz w:val="18"/>
        </w:rPr>
        <w:t>QR</w:t>
      </w:r>
      <w:r w:rsidRPr="00554464">
        <w:rPr>
          <w:i/>
          <w:color w:val="555555"/>
          <w:sz w:val="18"/>
          <w:lang w:val="ru-RU"/>
        </w:rPr>
        <w:t>-код помещения</w:t>
      </w:r>
    </w:p>
    <w:p w14:paraId="2B22CF78" w14:textId="77777777" w:rsidR="00764764" w:rsidRPr="00554464" w:rsidRDefault="00000000">
      <w:pPr>
        <w:pStyle w:val="Heading1"/>
        <w:rPr>
          <w:lang w:val="ru-RU"/>
        </w:rPr>
      </w:pPr>
      <w:r w:rsidRPr="00554464">
        <w:rPr>
          <w:lang w:val="ru-RU"/>
        </w:rPr>
        <w:t>6. Работа с инцидентами администратором компании</w:t>
      </w:r>
    </w:p>
    <w:p w14:paraId="717DF8C5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1. </w:t>
      </w:r>
      <w:r w:rsidRPr="00554464">
        <w:rPr>
          <w:lang w:val="ru-RU"/>
        </w:rPr>
        <w:t>Открыть раздел «Инциденты, ППР, Поручения».</w:t>
      </w:r>
    </w:p>
    <w:p w14:paraId="08BD9707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2. </w:t>
      </w:r>
      <w:r w:rsidRPr="00554464">
        <w:rPr>
          <w:lang w:val="ru-RU"/>
        </w:rPr>
        <w:t>Проверить список актуальных заявок и наличие демо-заявки по объекту «Демо БЦ АНСАТ».</w:t>
      </w:r>
    </w:p>
    <w:p w14:paraId="6C57ABF3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3. </w:t>
      </w:r>
      <w:r w:rsidRPr="00554464">
        <w:rPr>
          <w:lang w:val="ru-RU"/>
        </w:rPr>
        <w:t>Открыть карточку заявки.</w:t>
      </w:r>
    </w:p>
    <w:p w14:paraId="7A6C8342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4. </w:t>
      </w:r>
      <w:r w:rsidRPr="00554464">
        <w:rPr>
          <w:lang w:val="ru-RU"/>
        </w:rPr>
        <w:t>Проверить статус, ответственную компанию, объект, помещение, текст обращения, файлы заявки, исполнителей и историю.</w:t>
      </w:r>
    </w:p>
    <w:p w14:paraId="2FF47017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5. </w:t>
      </w:r>
      <w:r w:rsidRPr="00554464">
        <w:rPr>
          <w:lang w:val="ru-RU"/>
        </w:rPr>
        <w:t>Открыть отчетный раздел для контроля показателей по заявкам.</w:t>
      </w:r>
    </w:p>
    <w:p w14:paraId="4F7CF899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01E3C5C" wp14:editId="72FE4381">
            <wp:extent cx="5943600" cy="43338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_incidents_lis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E20C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11. </w:t>
      </w:r>
      <w:proofErr w:type="spellStart"/>
      <w:r>
        <w:rPr>
          <w:i/>
          <w:color w:val="555555"/>
          <w:sz w:val="18"/>
        </w:rPr>
        <w:t>Список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актуальных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инцидентов</w:t>
      </w:r>
      <w:proofErr w:type="spellEnd"/>
    </w:p>
    <w:p w14:paraId="7B419F60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F70918B" wp14:editId="3C8C47B4">
            <wp:extent cx="5943600" cy="43338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_incident_card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C2ED9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12. </w:t>
      </w:r>
      <w:proofErr w:type="spellStart"/>
      <w:r>
        <w:rPr>
          <w:i/>
          <w:color w:val="555555"/>
          <w:sz w:val="18"/>
        </w:rPr>
        <w:t>Карточка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инцидента</w:t>
      </w:r>
      <w:proofErr w:type="spellEnd"/>
    </w:p>
    <w:p w14:paraId="5FEDEFCE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CA7A5CC" wp14:editId="7690620A">
            <wp:extent cx="5943600" cy="43338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_incident_report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9BC9" w14:textId="77777777" w:rsidR="00764764" w:rsidRPr="00554464" w:rsidRDefault="00000000">
      <w:pPr>
        <w:spacing w:before="40" w:after="200" w:line="240" w:lineRule="auto"/>
        <w:jc w:val="center"/>
        <w:rPr>
          <w:lang w:val="ru-RU"/>
        </w:rPr>
      </w:pPr>
      <w:r w:rsidRPr="00554464">
        <w:rPr>
          <w:i/>
          <w:color w:val="555555"/>
          <w:sz w:val="18"/>
          <w:lang w:val="ru-RU"/>
        </w:rPr>
        <w:t>Рисунок 13. Отчетный раздел по инцидентам</w:t>
      </w:r>
    </w:p>
    <w:p w14:paraId="460641B7" w14:textId="7F9123D8" w:rsidR="00764764" w:rsidRPr="00554464" w:rsidRDefault="00000000">
      <w:pPr>
        <w:pStyle w:val="Heading1"/>
        <w:rPr>
          <w:lang w:val="ru-RU"/>
        </w:rPr>
      </w:pPr>
      <w:r w:rsidRPr="00554464">
        <w:rPr>
          <w:lang w:val="ru-RU"/>
        </w:rPr>
        <w:t xml:space="preserve">7. </w:t>
      </w:r>
      <w:r w:rsidR="003C075A">
        <w:rPr>
          <w:lang w:val="ru-RU"/>
        </w:rPr>
        <w:t>Действия</w:t>
      </w:r>
      <w:r w:rsidRPr="00554464">
        <w:rPr>
          <w:lang w:val="ru-RU"/>
        </w:rPr>
        <w:t xml:space="preserve"> исполнителя работ</w:t>
      </w:r>
    </w:p>
    <w:p w14:paraId="7913DF32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1. </w:t>
      </w:r>
      <w:r w:rsidRPr="00554464">
        <w:rPr>
          <w:lang w:val="ru-RU"/>
        </w:rPr>
        <w:t>Войти под учетной записью исполнителя работ.</w:t>
      </w:r>
    </w:p>
    <w:p w14:paraId="0A667994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2. </w:t>
      </w:r>
      <w:r w:rsidRPr="00554464">
        <w:rPr>
          <w:lang w:val="ru-RU"/>
        </w:rPr>
        <w:t>Открыть личный кабинет и перейти в раздел заявок.</w:t>
      </w:r>
    </w:p>
    <w:p w14:paraId="1852D259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3. </w:t>
      </w:r>
      <w:r w:rsidRPr="00554464">
        <w:rPr>
          <w:lang w:val="ru-RU"/>
        </w:rPr>
        <w:t>Найти назначенную демо-заявку и открыть ее карточку.</w:t>
      </w:r>
    </w:p>
    <w:p w14:paraId="3C5C60EC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4. </w:t>
      </w:r>
      <w:r w:rsidRPr="00554464">
        <w:rPr>
          <w:lang w:val="ru-RU"/>
        </w:rPr>
        <w:t>В статусе «Распределен» нажать «Взять в работу».</w:t>
      </w:r>
    </w:p>
    <w:p w14:paraId="3EFF073D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5. </w:t>
      </w:r>
      <w:r w:rsidRPr="00554464">
        <w:rPr>
          <w:lang w:val="ru-RU"/>
        </w:rPr>
        <w:t>В статусе «Взят в работу» использовать блоки карточки для загрузки файлов хода выполнения, указания работ и перевода заявки в исполнение.</w:t>
      </w:r>
    </w:p>
    <w:p w14:paraId="58C59044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6. </w:t>
      </w:r>
      <w:r w:rsidRPr="00554464">
        <w:rPr>
          <w:lang w:val="ru-RU"/>
        </w:rPr>
        <w:t>После выполнения работ перевести заявку в статус «Выполнен» и зафиксировать результат.</w:t>
      </w:r>
    </w:p>
    <w:p w14:paraId="2E3C6A21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C0E1F3C" wp14:editId="64D0EF2D">
            <wp:extent cx="5943600" cy="43338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_worker_lc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03D44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14. </w:t>
      </w:r>
      <w:proofErr w:type="spellStart"/>
      <w:r>
        <w:rPr>
          <w:i/>
          <w:color w:val="555555"/>
          <w:sz w:val="18"/>
        </w:rPr>
        <w:t>Личный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кабинет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исполнителя</w:t>
      </w:r>
      <w:proofErr w:type="spellEnd"/>
    </w:p>
    <w:p w14:paraId="0FFB4C46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E747BE5" wp14:editId="15C1E546">
            <wp:extent cx="5943600" cy="43338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_worker_incident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9C27E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15. </w:t>
      </w:r>
      <w:proofErr w:type="spellStart"/>
      <w:r>
        <w:rPr>
          <w:i/>
          <w:color w:val="555555"/>
          <w:sz w:val="18"/>
        </w:rPr>
        <w:t>Список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заявок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исполнителя</w:t>
      </w:r>
      <w:proofErr w:type="spellEnd"/>
    </w:p>
    <w:p w14:paraId="299723EE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A85632E" wp14:editId="7A3AB0C0">
            <wp:extent cx="5943600" cy="43338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worker_incident_card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383B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16. </w:t>
      </w:r>
      <w:proofErr w:type="spellStart"/>
      <w:r>
        <w:rPr>
          <w:i/>
          <w:color w:val="555555"/>
          <w:sz w:val="18"/>
        </w:rPr>
        <w:t>Карточка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назначенной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заявки</w:t>
      </w:r>
      <w:proofErr w:type="spellEnd"/>
    </w:p>
    <w:p w14:paraId="085BEFF3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89BBC2C" wp14:editId="498EB8BA">
            <wp:extent cx="5943600" cy="43338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worker_incident_card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0FFD0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17. </w:t>
      </w:r>
      <w:proofErr w:type="spellStart"/>
      <w:r>
        <w:rPr>
          <w:i/>
          <w:color w:val="555555"/>
          <w:sz w:val="18"/>
        </w:rPr>
        <w:t>Принятие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заявки</w:t>
      </w:r>
      <w:proofErr w:type="spellEnd"/>
      <w:r>
        <w:rPr>
          <w:i/>
          <w:color w:val="555555"/>
          <w:sz w:val="18"/>
        </w:rPr>
        <w:t xml:space="preserve"> в </w:t>
      </w:r>
      <w:proofErr w:type="spellStart"/>
      <w:r>
        <w:rPr>
          <w:i/>
          <w:color w:val="555555"/>
          <w:sz w:val="18"/>
        </w:rPr>
        <w:t>работу</w:t>
      </w:r>
      <w:proofErr w:type="spellEnd"/>
    </w:p>
    <w:p w14:paraId="0932B3CB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351A21F" wp14:editId="6DC53DF9">
            <wp:extent cx="5943600" cy="43338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_worker_status3_plan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8356E" w14:textId="77777777" w:rsidR="00764764" w:rsidRDefault="00000000">
      <w:pPr>
        <w:spacing w:before="40" w:after="200" w:line="240" w:lineRule="auto"/>
        <w:jc w:val="center"/>
      </w:pPr>
      <w:proofErr w:type="spellStart"/>
      <w:r>
        <w:rPr>
          <w:i/>
          <w:color w:val="555555"/>
          <w:sz w:val="18"/>
        </w:rPr>
        <w:t>Рисунок</w:t>
      </w:r>
      <w:proofErr w:type="spellEnd"/>
      <w:r>
        <w:rPr>
          <w:i/>
          <w:color w:val="555555"/>
          <w:sz w:val="18"/>
        </w:rPr>
        <w:t xml:space="preserve"> 18. </w:t>
      </w:r>
      <w:proofErr w:type="spellStart"/>
      <w:r>
        <w:rPr>
          <w:i/>
          <w:color w:val="555555"/>
          <w:sz w:val="18"/>
        </w:rPr>
        <w:t>Заявка</w:t>
      </w:r>
      <w:proofErr w:type="spellEnd"/>
      <w:r>
        <w:rPr>
          <w:i/>
          <w:color w:val="555555"/>
          <w:sz w:val="18"/>
        </w:rPr>
        <w:t xml:space="preserve"> в </w:t>
      </w:r>
      <w:proofErr w:type="spellStart"/>
      <w:r>
        <w:rPr>
          <w:i/>
          <w:color w:val="555555"/>
          <w:sz w:val="18"/>
        </w:rPr>
        <w:t>работе</w:t>
      </w:r>
      <w:proofErr w:type="spellEnd"/>
    </w:p>
    <w:p w14:paraId="1696B021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2E77AF0" wp14:editId="45640EF2">
            <wp:extent cx="5943600" cy="43338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_worker_status4_don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9C82" w14:textId="77777777" w:rsidR="00764764" w:rsidRPr="00554464" w:rsidRDefault="00000000">
      <w:pPr>
        <w:spacing w:before="40" w:after="200" w:line="240" w:lineRule="auto"/>
        <w:jc w:val="center"/>
        <w:rPr>
          <w:lang w:val="ru-RU"/>
        </w:rPr>
      </w:pPr>
      <w:r w:rsidRPr="00554464">
        <w:rPr>
          <w:i/>
          <w:color w:val="555555"/>
          <w:sz w:val="18"/>
          <w:lang w:val="ru-RU"/>
        </w:rPr>
        <w:t>Рисунок 19. Фиксация выполненной заявки</w:t>
      </w:r>
    </w:p>
    <w:p w14:paraId="5C53FBBF" w14:textId="77777777" w:rsidR="00764764" w:rsidRPr="00554464" w:rsidRDefault="00000000">
      <w:pPr>
        <w:pStyle w:val="Heading1"/>
        <w:rPr>
          <w:lang w:val="ru-RU"/>
        </w:rPr>
      </w:pPr>
      <w:r w:rsidRPr="00554464">
        <w:rPr>
          <w:lang w:val="ru-RU"/>
        </w:rPr>
        <w:t>8. Архив, история и вложения</w:t>
      </w:r>
    </w:p>
    <w:p w14:paraId="1CEDA408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1. </w:t>
      </w:r>
      <w:r w:rsidRPr="00554464">
        <w:rPr>
          <w:lang w:val="ru-RU"/>
        </w:rPr>
        <w:t>После завершения обработки открыть заявку под ролью администратора компании.</w:t>
      </w:r>
    </w:p>
    <w:p w14:paraId="63BA91FC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2. </w:t>
      </w:r>
      <w:r w:rsidRPr="00554464">
        <w:rPr>
          <w:lang w:val="ru-RU"/>
        </w:rPr>
        <w:t>Проверить, что заявка может быть переведена в архивный контур и отображает архивный статус.</w:t>
      </w:r>
    </w:p>
    <w:p w14:paraId="077F4A8A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3. </w:t>
      </w:r>
      <w:r w:rsidRPr="00554464">
        <w:rPr>
          <w:lang w:val="ru-RU"/>
        </w:rPr>
        <w:t>Проверить блок «История»: он показывает факт поступления заявки и последующие действия по ее обработке.</w:t>
      </w:r>
    </w:p>
    <w:p w14:paraId="395B4961" w14:textId="77777777" w:rsidR="00764764" w:rsidRPr="00554464" w:rsidRDefault="00000000">
      <w:pPr>
        <w:spacing w:after="80"/>
        <w:rPr>
          <w:lang w:val="ru-RU"/>
        </w:rPr>
      </w:pPr>
      <w:r w:rsidRPr="00554464">
        <w:rPr>
          <w:b/>
          <w:lang w:val="ru-RU"/>
        </w:rPr>
        <w:t xml:space="preserve">Шаг 4. </w:t>
      </w:r>
      <w:r w:rsidRPr="00554464">
        <w:rPr>
          <w:lang w:val="ru-RU"/>
        </w:rPr>
        <w:t>Проверить блоки файлов заявки и файлов хода выполнения: пользователь может прикреплять изображения и документы в допустимых форматах.</w:t>
      </w:r>
    </w:p>
    <w:p w14:paraId="7E1ADF62" w14:textId="77777777" w:rsidR="00764764" w:rsidRDefault="0000000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A9E37E0" wp14:editId="12D25DAD">
            <wp:extent cx="5943600" cy="43338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_admin_status6_archiv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8A7F0" w14:textId="77777777" w:rsidR="00764764" w:rsidRPr="00554464" w:rsidRDefault="00000000">
      <w:pPr>
        <w:spacing w:before="40" w:after="200" w:line="240" w:lineRule="auto"/>
        <w:jc w:val="center"/>
        <w:rPr>
          <w:lang w:val="ru-RU"/>
        </w:rPr>
      </w:pPr>
      <w:r w:rsidRPr="00554464">
        <w:rPr>
          <w:i/>
          <w:color w:val="555555"/>
          <w:sz w:val="18"/>
          <w:lang w:val="ru-RU"/>
        </w:rPr>
        <w:t>Рисунок 20. Архивная карточка заявки и история действий</w:t>
      </w:r>
    </w:p>
    <w:p w14:paraId="6FBC9E13" w14:textId="42B5CCC1" w:rsidR="00764764" w:rsidRPr="00184F0E" w:rsidRDefault="00184F0E">
      <w:pPr>
        <w:pStyle w:val="Heading1"/>
        <w:rPr>
          <w:lang w:val="ru-RU"/>
        </w:rPr>
      </w:pPr>
      <w:r>
        <w:rPr>
          <w:lang w:val="ru-RU"/>
        </w:rPr>
        <w:t>9</w:t>
      </w:r>
      <w:r w:rsidRPr="00184F0E">
        <w:rPr>
          <w:lang w:val="ru-RU"/>
        </w:rPr>
        <w:t>. Примечания по демонстрационному стенду</w:t>
      </w:r>
    </w:p>
    <w:p w14:paraId="32093E6E" w14:textId="77777777" w:rsidR="00764764" w:rsidRPr="00554464" w:rsidRDefault="00000000" w:rsidP="00184F0E">
      <w:pPr>
        <w:pStyle w:val="ListBullet"/>
        <w:numPr>
          <w:ilvl w:val="0"/>
          <w:numId w:val="0"/>
        </w:numPr>
        <w:ind w:left="540"/>
        <w:rPr>
          <w:lang w:val="ru-RU"/>
        </w:rPr>
      </w:pPr>
      <w:r w:rsidRPr="00554464">
        <w:rPr>
          <w:lang w:val="ru-RU"/>
        </w:rPr>
        <w:t>В инструкции использованы подготовленные демо-данные: компания ЗПИ, объект «Демо БЦ АНСАТ», помещение «Помещение 101 - серверная», оборудование и заявка № 52103.</w:t>
      </w:r>
    </w:p>
    <w:p w14:paraId="27ACE1CC" w14:textId="5E02CEEB" w:rsidR="00764764" w:rsidRPr="00554464" w:rsidRDefault="00000000">
      <w:pPr>
        <w:pStyle w:val="ListBullet"/>
        <w:rPr>
          <w:lang w:val="ru-RU"/>
        </w:rPr>
      </w:pPr>
      <w:r w:rsidRPr="00554464">
        <w:rPr>
          <w:lang w:val="ru-RU"/>
        </w:rPr>
        <w:t xml:space="preserve">При </w:t>
      </w:r>
      <w:r w:rsidR="00AC12FE">
        <w:rPr>
          <w:lang w:val="ru-RU"/>
        </w:rPr>
        <w:t xml:space="preserve">работе с интерфейсом </w:t>
      </w:r>
      <w:r w:rsidRPr="00554464">
        <w:rPr>
          <w:lang w:val="ru-RU"/>
        </w:rPr>
        <w:t xml:space="preserve">на другом стенде названия объектов, помещений, сотрудников и номеров заявок </w:t>
      </w:r>
      <w:r w:rsidR="00186A57">
        <w:rPr>
          <w:lang w:val="ru-RU"/>
        </w:rPr>
        <w:t>будут</w:t>
      </w:r>
      <w:r w:rsidRPr="00554464">
        <w:rPr>
          <w:lang w:val="ru-RU"/>
        </w:rPr>
        <w:t xml:space="preserve"> отличаться.</w:t>
      </w:r>
    </w:p>
    <w:p w14:paraId="2E5F0ECD" w14:textId="77777777" w:rsidR="00764764" w:rsidRPr="00554464" w:rsidRDefault="00000000">
      <w:pPr>
        <w:pStyle w:val="ListBullet"/>
        <w:rPr>
          <w:lang w:val="ru-RU"/>
        </w:rPr>
      </w:pPr>
      <w:r w:rsidRPr="00554464">
        <w:rPr>
          <w:lang w:val="ru-RU"/>
        </w:rPr>
        <w:t>Прямое редактирование адреса объекта в текущей инструкции не используется: проверка объекта выполняется через список объектов, структуру помещений и карточки связанных сущностей.</w:t>
      </w:r>
    </w:p>
    <w:sectPr w:rsidR="00764764" w:rsidRPr="00554464" w:rsidSect="00034616">
      <w:pgSz w:w="12240" w:h="15840"/>
      <w:pgMar w:top="1152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6B0B" w14:textId="77777777" w:rsidR="00160D72" w:rsidRDefault="00160D72">
      <w:pPr>
        <w:spacing w:after="0" w:line="240" w:lineRule="auto"/>
      </w:pPr>
      <w:r>
        <w:separator/>
      </w:r>
    </w:p>
  </w:endnote>
  <w:endnote w:type="continuationSeparator" w:id="0">
    <w:p w14:paraId="51F85668" w14:textId="77777777" w:rsidR="00160D72" w:rsidRDefault="0016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06F71" w14:textId="77777777" w:rsidR="00160D72" w:rsidRDefault="00160D72">
      <w:pPr>
        <w:spacing w:after="0" w:line="240" w:lineRule="auto"/>
      </w:pPr>
      <w:r>
        <w:separator/>
      </w:r>
    </w:p>
  </w:footnote>
  <w:footnote w:type="continuationSeparator" w:id="0">
    <w:p w14:paraId="756ABB05" w14:textId="77777777" w:rsidR="00160D72" w:rsidRDefault="00160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0A5CEF"/>
    <w:multiLevelType w:val="singleLevel"/>
    <w:tmpl w:val="30CA313A"/>
    <w:lvl w:ilvl="0">
      <w:numFmt w:val="decimal"/>
      <w:pStyle w:val="ListBullet"/>
      <w:lvlText w:val=""/>
      <w:lvlJc w:val="left"/>
    </w:lvl>
  </w:abstractNum>
  <w:num w:numId="1" w16cid:durableId="1637635844">
    <w:abstractNumId w:val="9"/>
  </w:num>
  <w:num w:numId="2" w16cid:durableId="1729066430">
    <w:abstractNumId w:val="9"/>
  </w:num>
  <w:num w:numId="3" w16cid:durableId="530261113">
    <w:abstractNumId w:val="9"/>
  </w:num>
  <w:num w:numId="4" w16cid:durableId="1519781472">
    <w:abstractNumId w:val="9"/>
  </w:num>
  <w:num w:numId="5" w16cid:durableId="1752580361">
    <w:abstractNumId w:val="9"/>
  </w:num>
  <w:num w:numId="6" w16cid:durableId="715005953">
    <w:abstractNumId w:val="9"/>
  </w:num>
  <w:num w:numId="7" w16cid:durableId="1284968063">
    <w:abstractNumId w:val="9"/>
  </w:num>
  <w:num w:numId="8" w16cid:durableId="532351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4BF"/>
    <w:rsid w:val="00034616"/>
    <w:rsid w:val="0006063C"/>
    <w:rsid w:val="00140CA8"/>
    <w:rsid w:val="0015074B"/>
    <w:rsid w:val="00160D72"/>
    <w:rsid w:val="00184F0E"/>
    <w:rsid w:val="00186A57"/>
    <w:rsid w:val="0029639D"/>
    <w:rsid w:val="00326F90"/>
    <w:rsid w:val="00351AC9"/>
    <w:rsid w:val="003C075A"/>
    <w:rsid w:val="00554464"/>
    <w:rsid w:val="00580A46"/>
    <w:rsid w:val="005B1F4C"/>
    <w:rsid w:val="006058A0"/>
    <w:rsid w:val="00676137"/>
    <w:rsid w:val="00750446"/>
    <w:rsid w:val="00764764"/>
    <w:rsid w:val="007C14AD"/>
    <w:rsid w:val="009B5B10"/>
    <w:rsid w:val="00AA1D8D"/>
    <w:rsid w:val="00AC12FE"/>
    <w:rsid w:val="00B47730"/>
    <w:rsid w:val="00CB0664"/>
    <w:rsid w:val="00D420F0"/>
    <w:rsid w:val="00DD44F0"/>
    <w:rsid w:val="00EC3C85"/>
    <w:rsid w:val="00F10A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AABE5"/>
  <w14:defaultImageDpi w14:val="300"/>
  <w15:docId w15:val="{F6A0B317-1CCE-40BE-AAB6-8A07C20F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540" w:hanging="271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spacing w:after="80"/>
      <w:ind w:left="540" w:hanging="271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Eduard Lunev</cp:lastModifiedBy>
  <cp:revision>16</cp:revision>
  <dcterms:created xsi:type="dcterms:W3CDTF">2013-12-23T23:15:00Z</dcterms:created>
  <dcterms:modified xsi:type="dcterms:W3CDTF">2026-06-05T11:43:00Z</dcterms:modified>
  <cp:category/>
</cp:coreProperties>
</file>